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CD3" w:rsidRDefault="00C20F6B">
      <w:pPr>
        <w:rPr>
          <w:rFonts w:ascii="Arial" w:hAnsi="Arial" w:cs="Arial"/>
          <w:color w:val="000000"/>
          <w:sz w:val="20"/>
          <w:szCs w:val="20"/>
        </w:rPr>
      </w:pPr>
      <w:r>
        <w:rPr>
          <w:rFonts w:ascii="Arial" w:hAnsi="Arial" w:cs="Arial"/>
          <w:b/>
          <w:noProof/>
          <w:color w:val="000000"/>
          <w:sz w:val="20"/>
          <w:szCs w:val="20"/>
          <w:lang w:eastAsia="en-AU"/>
        </w:rPr>
        <w:drawing>
          <wp:anchor distT="0" distB="0" distL="114300" distR="114300" simplePos="0" relativeHeight="251659264" behindDoc="0" locked="0" layoutInCell="1" allowOverlap="1">
            <wp:simplePos x="0" y="0"/>
            <wp:positionH relativeFrom="column">
              <wp:posOffset>5381625</wp:posOffset>
            </wp:positionH>
            <wp:positionV relativeFrom="paragraph">
              <wp:posOffset>-762000</wp:posOffset>
            </wp:positionV>
            <wp:extent cx="1181100" cy="1638300"/>
            <wp:effectExtent l="19050" t="0" r="0" b="0"/>
            <wp:wrapSquare wrapText="bothSides"/>
            <wp:docPr id="3" name="Picture 2" descr="http://k6.boardofstudies.nsw.edu.au/images/pdhpe/pdhpe-sylla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6.boardofstudies.nsw.edu.au/images/pdhpe/pdhpe-syllabus.jpg"/>
                    <pic:cNvPicPr>
                      <a:picLocks noChangeAspect="1" noChangeArrowheads="1"/>
                    </pic:cNvPicPr>
                  </pic:nvPicPr>
                  <pic:blipFill>
                    <a:blip r:embed="rId4" cstate="print"/>
                    <a:srcRect/>
                    <a:stretch>
                      <a:fillRect/>
                    </a:stretch>
                  </pic:blipFill>
                  <pic:spPr bwMode="auto">
                    <a:xfrm>
                      <a:off x="0" y="0"/>
                      <a:ext cx="1181100" cy="1638300"/>
                    </a:xfrm>
                    <a:prstGeom prst="rect">
                      <a:avLst/>
                    </a:prstGeom>
                    <a:noFill/>
                    <a:ln w="9525">
                      <a:noFill/>
                      <a:miter lim="800000"/>
                      <a:headEnd/>
                      <a:tailEnd/>
                    </a:ln>
                  </pic:spPr>
                </pic:pic>
              </a:graphicData>
            </a:graphic>
          </wp:anchor>
        </w:drawing>
      </w:r>
      <w:r w:rsidRPr="00C20F6B">
        <w:rPr>
          <w:rFonts w:ascii="Arial" w:hAnsi="Arial" w:cs="Arial"/>
          <w:b/>
          <w:noProof/>
          <w:color w:val="000000"/>
          <w:sz w:val="20"/>
          <w:szCs w:val="20"/>
          <w:lang w:eastAsia="en-AU"/>
        </w:rPr>
        <w:drawing>
          <wp:anchor distT="0" distB="0" distL="114300" distR="114300" simplePos="0" relativeHeight="251658240" behindDoc="0" locked="0" layoutInCell="1" allowOverlap="1">
            <wp:simplePos x="0" y="0"/>
            <wp:positionH relativeFrom="column">
              <wp:posOffset>19050</wp:posOffset>
            </wp:positionH>
            <wp:positionV relativeFrom="paragraph">
              <wp:posOffset>0</wp:posOffset>
            </wp:positionV>
            <wp:extent cx="1285875" cy="1914525"/>
            <wp:effectExtent l="19050" t="0" r="9525" b="0"/>
            <wp:wrapSquare wrapText="bothSides"/>
            <wp:docPr id="2" name="Picture 1" descr="C:\Users\17059057\AppData\Local\Microsoft\Windows\Temporary Internet Files\Content.IE5\BZ5R2VH3\MC90018617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059057\AppData\Local\Microsoft\Windows\Temporary Internet Files\Content.IE5\BZ5R2VH3\MC900186172[1].wmf"/>
                    <pic:cNvPicPr>
                      <a:picLocks noChangeAspect="1" noChangeArrowheads="1"/>
                    </pic:cNvPicPr>
                  </pic:nvPicPr>
                  <pic:blipFill>
                    <a:blip r:embed="rId5" cstate="print"/>
                    <a:srcRect/>
                    <a:stretch>
                      <a:fillRect/>
                    </a:stretch>
                  </pic:blipFill>
                  <pic:spPr bwMode="auto">
                    <a:xfrm>
                      <a:off x="0" y="0"/>
                      <a:ext cx="1285875" cy="1914525"/>
                    </a:xfrm>
                    <a:prstGeom prst="rect">
                      <a:avLst/>
                    </a:prstGeom>
                    <a:noFill/>
                    <a:ln w="9525">
                      <a:noFill/>
                      <a:miter lim="800000"/>
                      <a:headEnd/>
                      <a:tailEnd/>
                    </a:ln>
                  </pic:spPr>
                </pic:pic>
              </a:graphicData>
            </a:graphic>
          </wp:anchor>
        </w:drawing>
      </w:r>
      <w:r w:rsidR="000F4CD3" w:rsidRPr="00C20F6B">
        <w:rPr>
          <w:rFonts w:ascii="Arial" w:hAnsi="Arial" w:cs="Arial"/>
          <w:b/>
          <w:color w:val="000000"/>
          <w:sz w:val="20"/>
          <w:szCs w:val="20"/>
        </w:rPr>
        <w:t xml:space="preserve">Ian </w:t>
      </w:r>
      <w:proofErr w:type="spellStart"/>
      <w:proofErr w:type="gramStart"/>
      <w:r w:rsidR="000F4CD3" w:rsidRPr="00C20F6B">
        <w:rPr>
          <w:rFonts w:ascii="Arial" w:hAnsi="Arial" w:cs="Arial"/>
          <w:b/>
          <w:color w:val="000000"/>
          <w:sz w:val="20"/>
          <w:szCs w:val="20"/>
        </w:rPr>
        <w:t>Moyes</w:t>
      </w:r>
      <w:proofErr w:type="spellEnd"/>
      <w:r w:rsidR="000F4CD3">
        <w:rPr>
          <w:rFonts w:ascii="Arial" w:hAnsi="Arial" w:cs="Arial"/>
          <w:color w:val="000000"/>
          <w:sz w:val="20"/>
          <w:szCs w:val="20"/>
        </w:rPr>
        <w:t xml:space="preserve"> ....</w:t>
      </w:r>
      <w:proofErr w:type="gramEnd"/>
      <w:r w:rsidR="000F4CD3">
        <w:rPr>
          <w:rFonts w:ascii="Arial" w:hAnsi="Arial" w:cs="Arial"/>
          <w:color w:val="000000"/>
          <w:sz w:val="20"/>
          <w:szCs w:val="20"/>
        </w:rPr>
        <w:t xml:space="preserve"> </w:t>
      </w:r>
      <w:proofErr w:type="gramStart"/>
      <w:r w:rsidR="000F4CD3">
        <w:rPr>
          <w:rFonts w:ascii="Arial" w:hAnsi="Arial" w:cs="Arial"/>
          <w:color w:val="000000"/>
          <w:sz w:val="20"/>
          <w:szCs w:val="20"/>
        </w:rPr>
        <w:t>a</w:t>
      </w:r>
      <w:proofErr w:type="gramEnd"/>
      <w:r w:rsidR="000F4CD3">
        <w:rPr>
          <w:rFonts w:ascii="Arial" w:hAnsi="Arial" w:cs="Arial"/>
          <w:color w:val="000000"/>
          <w:sz w:val="20"/>
          <w:szCs w:val="20"/>
        </w:rPr>
        <w:t xml:space="preserve"> name that I will remember long after the PDHPE Unit is completed. The enthusiasm that this man brings to the classroom, along with his knowledge is infectious. Ian made every lesson, both theory and practical enjoyable and memorable. Each week he led by example as he displayed the qualities of a good teacher – organisation, enthusiasm, preparation and a genuine interest in each individual. I particularly enjoyed the tutorial where we delved into the K-6 PDHPE Syllabus. Identifying the different components that constitute the syllabus started to unravel the mystery behind it and make it a document that I wanted to engage with.</w:t>
      </w:r>
    </w:p>
    <w:p w:rsidR="000F4CD3" w:rsidRDefault="000F4CD3">
      <w:pPr>
        <w:rPr>
          <w:rFonts w:ascii="Arial" w:hAnsi="Arial" w:cs="Arial"/>
          <w:color w:val="000000"/>
          <w:sz w:val="20"/>
          <w:szCs w:val="20"/>
        </w:rPr>
      </w:pPr>
    </w:p>
    <w:p w:rsidR="00C20F6B" w:rsidRDefault="00C20F6B">
      <w:pPr>
        <w:rPr>
          <w:rFonts w:ascii="Arial" w:hAnsi="Arial" w:cs="Arial"/>
          <w:color w:val="000000"/>
          <w:sz w:val="20"/>
          <w:szCs w:val="20"/>
        </w:rPr>
      </w:pPr>
    </w:p>
    <w:p w:rsidR="00C20F6B" w:rsidRDefault="00C20F6B">
      <w:pPr>
        <w:rPr>
          <w:rFonts w:ascii="Arial" w:hAnsi="Arial" w:cs="Arial"/>
          <w:color w:val="000000"/>
          <w:sz w:val="20"/>
          <w:szCs w:val="20"/>
        </w:rPr>
      </w:pPr>
    </w:p>
    <w:p w:rsidR="006E5B1D" w:rsidRDefault="006E5B1D"/>
    <w:p w:rsidR="006E5B1D" w:rsidRDefault="006E5B1D"/>
    <w:sectPr w:rsidR="006E5B1D" w:rsidSect="006434A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4CD3"/>
    <w:rsid w:val="000F4CD3"/>
    <w:rsid w:val="00572987"/>
    <w:rsid w:val="006434AF"/>
    <w:rsid w:val="00692431"/>
    <w:rsid w:val="006E5B1D"/>
    <w:rsid w:val="009A5C03"/>
    <w:rsid w:val="00C20F6B"/>
    <w:rsid w:val="00FA65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5B1D"/>
    <w:rPr>
      <w:color w:val="0000FF" w:themeColor="hyperlink"/>
      <w:u w:val="single"/>
    </w:rPr>
  </w:style>
  <w:style w:type="paragraph" w:styleId="BalloonText">
    <w:name w:val="Balloon Text"/>
    <w:basedOn w:val="Normal"/>
    <w:link w:val="BalloonTextChar"/>
    <w:uiPriority w:val="99"/>
    <w:semiHidden/>
    <w:unhideWhenUsed/>
    <w:rsid w:val="00C20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F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Western Sydney</Company>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autologon</dc:creator>
  <cp:lastModifiedBy>17059057</cp:lastModifiedBy>
  <cp:revision>2</cp:revision>
  <dcterms:created xsi:type="dcterms:W3CDTF">2011-10-11T00:51:00Z</dcterms:created>
  <dcterms:modified xsi:type="dcterms:W3CDTF">2011-10-11T00:51:00Z</dcterms:modified>
</cp:coreProperties>
</file>